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75" w:rsidRDefault="00972796">
      <w:pPr>
        <w:widowControl w:val="0"/>
        <w:spacing w:after="0" w:line="235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bCs/>
          <w:color w:val="127C6C"/>
          <w:sz w:val="48"/>
          <w:szCs w:val="48"/>
        </w:rPr>
        <w:t>INITIAL</w:t>
      </w:r>
    </w:p>
    <w:p w:rsidR="00C60D75" w:rsidRDefault="00C60D75">
      <w:pPr>
        <w:widowControl w:val="0"/>
        <w:spacing w:after="0" w:line="3" w:lineRule="exact"/>
        <w:rPr>
          <w:rFonts w:ascii="Times New Roman" w:hAnsi="Times New Roman" w:cs="Times New Roman"/>
          <w:sz w:val="48"/>
          <w:szCs w:val="48"/>
        </w:rPr>
      </w:pPr>
    </w:p>
    <w:p w:rsidR="00C60D75" w:rsidRDefault="00972796">
      <w:pPr>
        <w:widowControl w:val="0"/>
        <w:spacing w:after="0" w:line="228" w:lineRule="auto"/>
        <w:ind w:right="640"/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/>
          <w:b/>
          <w:bCs/>
          <w:color w:val="A5D413"/>
          <w:sz w:val="48"/>
          <w:szCs w:val="48"/>
        </w:rPr>
        <w:t xml:space="preserve">TRAUMA HEALING </w:t>
      </w:r>
      <w:r>
        <w:rPr>
          <w:rFonts w:ascii="Arial" w:hAnsi="Arial"/>
          <w:b/>
          <w:bCs/>
          <w:color w:val="127C6C"/>
          <w:sz w:val="48"/>
          <w:szCs w:val="48"/>
        </w:rPr>
        <w:t>EQUIPPING SESSION</w:t>
      </w:r>
    </w:p>
    <w:p w:rsidR="00C60D75" w:rsidRDefault="00C60D75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Times New Roman" w:hAnsi="Times New Roman" w:cs="Times New Roman"/>
          <w:b/>
          <w:bCs/>
          <w:color w:val="5A2169"/>
          <w:sz w:val="32"/>
          <w:szCs w:val="32"/>
        </w:rPr>
      </w:pPr>
      <w:r>
        <w:rPr>
          <w:rFonts w:ascii="Arial" w:hAnsi="Arial"/>
          <w:b/>
          <w:bCs/>
          <w:color w:val="5A2169"/>
          <w:sz w:val="32"/>
          <w:szCs w:val="32"/>
        </w:rPr>
        <w:t>Bible-based Trauma Healing</w:t>
      </w:r>
    </w:p>
    <w:p w:rsidR="00C60D75" w:rsidRDefault="00C60D75">
      <w:pPr>
        <w:widowControl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About the Program Model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3528695" cy="254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D0A7" id="Line 5" o:spid="_x0000_s1026" style="position:absolute;flip:y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pt" to="27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FI1AEAAPsDAAAOAAAAZHJzL2Uyb0RvYy54bWysU8tu2zAQvBfoPxC815LVxjEEyzk4SC9B&#10;a/R1pynSIsAXloxl/32XK0dN21OKXghyd2eWM1xu7s7OspOCZILv+HJRc6a8DL3xx45///bwbs1Z&#10;ysL3wgavOn5Rid9t377ZjLFVTRiC7RUwJPGpHWPHh5xjW1VJDsqJtAhReUzqAE5kPMKx6kGMyO5s&#10;1dT1qhoD9BGCVClh9H5K8i3xa61k/qx1UpnZjuPdMq1A66Gs1XYj2iOIOBh5vYb4h1s4YTw2nanu&#10;RRbsCcxfVM5ICCnovJDBVUFrIxVpQDXL+g81XwcRFWlBc1KcbUr/j1Z+Ou2BmR7fjjMvHD7Ro/GK&#10;3RRnxphaLNj5PVxPKe6hyDxrcExbE38UYImgFHYmXy+zr+qcmcTg+5tmXddov8TcbUOuVxNJgUZI&#10;+aMKjpVNxy32J0pxekwZG2Ppc0kpt56NHV99WNdUlYI1/YOxtuQSHA87C+wk8L2Xze1utStCkOG3&#10;MghPvp/i1mO6CJ2k0S5frJo6fVEazSFdRC+v/NME4YijqOc5wibWI6AUarzPK7FXSEErGtxX4mcQ&#10;9Q8+z3hnfACy4YW6sj2E/kJPSwbghJFT199QRvjlmWz69We3PwEAAP//AwBQSwMEFAAGAAgAAAAh&#10;AJvxXpfcAAAABwEAAA8AAABkcnMvZG93bnJldi54bWxMj8FOwzAQRO9I/QdrK3FB1GnUVlGIU1WV&#10;ECciGnrh5sZLEojXke224e/ZnuC4M6PZN8V2soO4oA+9IwXLRQICqXGmp1bB8f35MQMRoiajB0eo&#10;4AcDbMvZXaFz4650wEsdW8ElFHKtoItxzKUMTYdWh4Ubkdj7dN7qyKdvpfH6yuV2kGmSbKTVPfGH&#10;To+477D5rs9WwaGp3kJV4ccrhexr5+X+gV5qpe7n0+4JRMQp/oXhhs/oUDLTyZ3JBDEoSFccZDnl&#10;RWyv19kSxOkmrECWhfzPX/4CAAD//wMAUEsBAi0AFAAGAAgAAAAhALaDOJL+AAAA4QEAABMAAAAA&#10;AAAAAAAAAAAAAAAAAFtDb250ZW50X1R5cGVzXS54bWxQSwECLQAUAAYACAAAACEAOP0h/9YAAACU&#10;AQAACwAAAAAAAAAAAAAAAAAvAQAAX3JlbHMvLnJlbHNQSwECLQAUAAYACAAAACEAj3rRSNQBAAD7&#10;AwAADgAAAAAAAAAAAAAAAAAuAgAAZHJzL2Uyb0RvYy54bWxQSwECLQAUAAYACAAAACEAm/Fel9wA&#10;AAAHAQAADwAAAAAAAAAAAAAAAAAuBAAAZHJzL2Rvd25yZXYueG1sUEsFBgAAAAAEAAQA8wAAADcF&#10;AAAAAA==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0" w:line="240" w:lineRule="auto"/>
        <w:ind w:left="40" w:right="1480"/>
        <w:jc w:val="both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This proven model of the Trauma Healing Institute uses</w:t>
      </w:r>
      <w:r>
        <w:rPr>
          <w:noProof/>
        </w:rPr>
        <w:drawing>
          <wp:anchor distT="0" distB="6985" distL="114300" distR="114300" simplePos="0" relativeHeight="8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101600</wp:posOffset>
            </wp:positionV>
            <wp:extent cx="883285" cy="13455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</w:rPr>
        <w:t xml:space="preserve"> </w:t>
      </w:r>
      <w:r>
        <w:rPr>
          <w:rFonts w:asciiTheme="majorBidi" w:hAnsiTheme="majorBidi" w:cs="Times New Roman"/>
        </w:rPr>
        <w:t xml:space="preserve">applied Scripture and mental health principles to address spiritual and emotional wounds caused by trauma of war, violence, natural disasters, and abuse. The book </w:t>
      </w:r>
      <w:proofErr w:type="gramStart"/>
      <w:r>
        <w:rPr>
          <w:rFonts w:asciiTheme="majorBidi" w:hAnsiTheme="majorBidi" w:cs="Times New Roman"/>
          <w:i/>
          <w:iCs/>
        </w:rPr>
        <w:t>Healing</w:t>
      </w:r>
      <w:proofErr w:type="gramEnd"/>
      <w:r>
        <w:rPr>
          <w:rFonts w:asciiTheme="majorBidi" w:hAnsiTheme="majorBidi" w:cs="Times New Roman"/>
          <w:i/>
          <w:iCs/>
        </w:rPr>
        <w:t xml:space="preserve"> the Wounds of Trauma: How the Church Can Help</w:t>
      </w:r>
      <w:r>
        <w:rPr>
          <w:rFonts w:asciiTheme="majorBidi" w:hAnsiTheme="majorBidi" w:cs="Times New Roman"/>
        </w:rPr>
        <w:t xml:space="preserve"> has been translated and taught in over </w:t>
      </w:r>
      <w:r>
        <w:rPr>
          <w:rFonts w:asciiTheme="majorBidi" w:hAnsiTheme="majorBidi" w:cs="Times New Roman"/>
        </w:rPr>
        <w:t>100 countries with more than 194 language groups in Africa, Asia, the Pacific and the Americas.</w:t>
      </w:r>
    </w:p>
    <w:p w:rsidR="00C60D75" w:rsidRDefault="00C60D75">
      <w:pPr>
        <w:widowControl w:val="0"/>
        <w:spacing w:after="0" w:line="121" w:lineRule="exact"/>
        <w:rPr>
          <w:rFonts w:asciiTheme="majorBidi" w:hAnsiTheme="majorBidi" w:cs="Times New Roman"/>
        </w:rPr>
      </w:pPr>
    </w:p>
    <w:p w:rsidR="00C60D75" w:rsidRDefault="00C60D75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</w:p>
    <w:p w:rsidR="00C60D75" w:rsidRDefault="00C60D75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>About the Session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4459605" cy="254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8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AF695" id="Line 6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8pt" to="35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tYzwEAAPIDAAAOAAAAZHJzL2Uyb0RvYy54bWysU8tu2zAQvBfoPxC815JdV3UEyzk4SC9B&#10;a/TxATQfFgG+sGQs+++7pBQlbU8JeqFI7s7sznC1vb1YQ84Sovauo8tFTYl03AvtTh399fP+w4aS&#10;mJgTzHgnO3qVkd7u3r/bDqGVK997IyQQJHGxHUJH+5RCW1WR99KyuPBBOgwqD5YlPMKpEsAGZLem&#10;WtV1Uw0eRADPZYx4ezcG6a7wKyV5+qZUlImYjmJvqaxQ1mNeq92WtSdgodd8aoO9oQvLtMOiM9Ud&#10;S4w8gv6HymoOPnqVFtzbyiuluSwaUM2y/kvNj54FWbSgOTHMNsX/R8u/ng9AtOjoR0ocs/hED9pJ&#10;0mRnhhBbTNi7A0ynGA6QZV4U2PxFAeRS3LzObspLIhwv1+tPm5sGTecYW27qYnb1jA0Q0xfpLcmb&#10;jhosWyxk54eYsB6mPqXkUsaRoaPNelOXrOiNFvfamByLcDruDZAzw2derj7vm33uHxn+SAP/6MR4&#10;bxyGs75RUdmlq5Fjpe9SoSdFWKHnE/84ODjZqOppfLCIcQjIiQr7eSV2gmS0LPP6SvwMKvW9SzPe&#10;aueh2PBCXd4evbiWFy0G4GAVp6afIE/uy3Ox6flX3f0GAAD//wMAUEsDBBQABgAIAAAAIQAXDYXQ&#10;2wAAAAcBAAAPAAAAZHJzL2Rvd25yZXYueG1sTI/NTsNADITvSLzDykjc6G5/KChkUyEkxIkDBdTr&#10;NjFJ1KwdZZ025ekxJzjOjDXzOd9MsTNHHFLL5GE+c2CQSq5aqj18vD/f3INJEqgKHRN6OGOCTXF5&#10;kYes4hO94XErtdESSlnw0Ij0mbWpbDCGNOMeSbMvHmIQlUNtqyGctDx2duHc2sbQki40ocenBsvD&#10;dowePlfn6WCF+1J24+6Fvzm+hpX311fT4wMYwUn+juEXX9GhUKY9j1Ql03lY6iei9nwNRuM7d7sE&#10;s1dj4cAWuf3PX/wAAAD//wMAUEsBAi0AFAAGAAgAAAAhALaDOJL+AAAA4QEAABMAAAAAAAAAAAAA&#10;AAAAAAAAAFtDb250ZW50X1R5cGVzXS54bWxQSwECLQAUAAYACAAAACEAOP0h/9YAAACUAQAACwAA&#10;AAAAAAAAAAAAAAAvAQAAX3JlbHMvLnJlbHNQSwECLQAUAAYACAAAACEA/YMLWM8BAADyAwAADgAA&#10;AAAAAAAAAAAAAAAuAgAAZHJzL2Uyb0RvYy54bWxQSwECLQAUAAYACAAAACEAFw2F0NsAAAAHAQAA&#10;DwAAAAAAAAAAAAAAAAApBAAAZHJzL2Rvd25yZXYueG1sUEsFBgAAAAAEAAQA8wAAADEFAAAAAA==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60" w:line="240" w:lineRule="auto"/>
        <w:ind w:left="43"/>
        <w:jc w:val="both"/>
      </w:pPr>
      <w:r>
        <w:rPr>
          <w:rFonts w:ascii="Times New Roman" w:hAnsi="Times New Roman" w:cs="Times New Roman"/>
        </w:rPr>
        <w:t xml:space="preserve">     At this initial equipping session, participants learn basic biblical and mental health principles related to trauma care; explore if</w:t>
      </w:r>
      <w:r>
        <w:rPr>
          <w:rFonts w:ascii="Times New Roman" w:hAnsi="Times New Roman" w:cs="Times New Roman"/>
        </w:rPr>
        <w:t xml:space="preserve"> they themselves are carrying any wounds of trauma or loss and bring those to Christ for healing; learn how to lead groups in a participatory way; learn the program model; and develop plans for using what they have learned in their community.</w:t>
      </w:r>
    </w:p>
    <w:p w:rsidR="00C60D75" w:rsidRDefault="00972796">
      <w:pPr>
        <w:widowControl w:val="0"/>
        <w:spacing w:after="60" w:line="240" w:lineRule="auto"/>
        <w:ind w:left="43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Trauma </w:t>
      </w:r>
      <w:r>
        <w:rPr>
          <w:rFonts w:ascii="Times New Roman" w:hAnsi="Times New Roman" w:cs="Times New Roman"/>
        </w:rPr>
        <w:t xml:space="preserve">healing facilitators aim to “do no harm” to those they help. To this end, participants are evaluated during the equipping session. A simple test measures mastery of content. A short practice facilitation exercise includes feedback on facilitator strengths </w:t>
      </w:r>
      <w:r>
        <w:rPr>
          <w:rFonts w:ascii="Times New Roman" w:hAnsi="Times New Roman" w:cs="Times New Roman"/>
        </w:rPr>
        <w:t>and suggestions to address areas needing improvement.</w:t>
      </w:r>
    </w:p>
    <w:p w:rsidR="00C60D75" w:rsidRDefault="00972796">
      <w:pPr>
        <w:widowControl w:val="0"/>
        <w:spacing w:after="120" w:line="240" w:lineRule="auto"/>
        <w:ind w:left="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This initial equipping session is followed by a few months of practicum in which apprentice facilitators teach at least the core lessons at least two times. The training process is completed with an adv</w:t>
      </w:r>
      <w:r>
        <w:rPr>
          <w:rFonts w:ascii="Times New Roman" w:hAnsi="Times New Roman" w:cs="Times New Roman"/>
        </w:rPr>
        <w:t>anced equipping session.</w:t>
      </w:r>
    </w:p>
    <w:p w:rsidR="00C60D75" w:rsidRDefault="00C60D75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</w:p>
    <w:p w:rsidR="00C60D75" w:rsidRDefault="00C60D75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Who should attend?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4459605" cy="2540"/>
                <wp:effectExtent l="0" t="0" r="0" b="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8960" cy="18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49D4" id="Line 7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8pt" to="35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jqzwEAAPIDAAAOAAAAZHJzL2Uyb0RvYy54bWysU8tu2zAQvBfoPxC815IN13EMyzk4SC9B&#10;a/TxATS1tAjwhSVj2X/fJaUoaXNK0QtFcndmd4ar7d3FGnYGjNq7hs9nNWfgpG+1OzX818+HT2vO&#10;YhKuFcY7aPgVIr/bffyw7cMGFr7zpgVkROLipg8N71IKm6qKsgMr4swHcBRUHq1IdMRT1aLoid2a&#10;alHXq6r32Ab0EmKk2/shyHeFXymQ6ZtSERIzDafeUlmxrMe8Vrut2JxQhE7LsQ3xD11YoR0Vnaju&#10;RRLsCfUbKqsl+uhVmklvK6+UllA0kJp5/ZeaH50IULSQOTFMNsX/Ryu/ng/IdNvwJWdOWHqiR+2A&#10;3WRn+hA3lLB3BxxPMRwwy7wotPlLAtiluHmd3IRLYpIul8vP69sVmS4pNl/XxezqBRswpi/gLcub&#10;hhsqWywU58eYqB6lPqfkUsaxvuGr5bouWdEb3T5oY3Is4um4N8jOgp55vrjZr/a5f2L4Iw39k2uH&#10;e+MonPUNisouXQ0Mlb6DIk+KsEIvR/5hcGiySdXz+FAR4wiQExX1807sCMloKPP6TvwEKvW9SxPe&#10;auex2PBKXd4efXstL1oMoMEqTo0/QZ7c1+di08uvuvsNAAD//wMAUEsDBBQABgAIAAAAIQAXDYXQ&#10;2wAAAAcBAAAPAAAAZHJzL2Rvd25yZXYueG1sTI/NTsNADITvSLzDykjc6G5/KChkUyEkxIkDBdTr&#10;NjFJ1KwdZZ025ekxJzjOjDXzOd9MsTNHHFLL5GE+c2CQSq5aqj18vD/f3INJEqgKHRN6OGOCTXF5&#10;kYes4hO94XErtdESSlnw0Ij0mbWpbDCGNOMeSbMvHmIQlUNtqyGctDx2duHc2sbQki40ocenBsvD&#10;dowePlfn6WCF+1J24+6Fvzm+hpX311fT4wMYwUn+juEXX9GhUKY9j1Ql03lY6iei9nwNRuM7d7sE&#10;s1dj4cAWuf3PX/wAAAD//wMAUEsBAi0AFAAGAAgAAAAhALaDOJL+AAAA4QEAABMAAAAAAAAAAAAA&#10;AAAAAAAAAFtDb250ZW50X1R5cGVzXS54bWxQSwECLQAUAAYACAAAACEAOP0h/9YAAACUAQAACwAA&#10;AAAAAAAAAAAAAAAvAQAAX3JlbHMvLnJlbHNQSwECLQAUAAYACAAAACEAc1SY6s8BAADyAwAADgAA&#10;AAAAAAAAAAAAAAAuAgAAZHJzL2Uyb0RvYy54bWxQSwECLQAUAAYACAAAACEAFw2F0NsAAAAHAQAA&#10;DwAAAAAAAAAAAAAAAAApBAAAZHJzL2Rvd25yZXYueG1sUEsFBgAAAAAEAAQA8wAAADEFAAAAAA==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120" w:line="240" w:lineRule="auto"/>
        <w:ind w:left="43"/>
        <w:jc w:val="both"/>
      </w:pPr>
      <w:r>
        <w:rPr>
          <w:rFonts w:asciiTheme="majorBidi" w:hAnsiTheme="majorBidi" w:cs="Times New Roman"/>
        </w:rPr>
        <w:t>This session is open to laypeople and clergy, mental health professionals, social justice advocates, NGO workers, and others</w:t>
      </w:r>
      <w:r>
        <w:rPr>
          <w:rFonts w:asciiTheme="majorBidi" w:hAnsiTheme="majorBidi" w:cs="Times New Roman"/>
          <w:color w:val="000000"/>
          <w:spacing w:val="8"/>
          <w:lang w:bidi="ne-NP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lang w:bidi="ne-NP"/>
        </w:rPr>
        <w:t xml:space="preserve">who would like to explore becoming a trauma </w:t>
      </w:r>
      <w:r>
        <w:rPr>
          <w:rFonts w:ascii="Times New Roman" w:hAnsi="Times New Roman" w:cs="Times New Roman"/>
        </w:rPr>
        <w:t>healing</w:t>
      </w:r>
      <w:r>
        <w:rPr>
          <w:rFonts w:ascii="Times New Roman" w:hAnsi="Times New Roman" w:cs="Times New Roman"/>
          <w:color w:val="000000"/>
          <w:spacing w:val="8"/>
          <w:lang w:bidi="ne-NP"/>
        </w:rPr>
        <w:t xml:space="preserve"> facilitator so that they can pr</w:t>
      </w:r>
      <w:r>
        <w:rPr>
          <w:rFonts w:ascii="Times New Roman" w:hAnsi="Times New Roman" w:cs="Times New Roman"/>
          <w:color w:val="000000"/>
          <w:spacing w:val="8"/>
          <w:lang w:bidi="ne-NP"/>
        </w:rPr>
        <w:t>ovide basic care for those wounded by trauma or loss and optionally train others to do so.</w:t>
      </w:r>
      <w:r>
        <w:rPr>
          <w:rFonts w:asciiTheme="majorBidi" w:hAnsiTheme="majorBidi" w:cs="Times New Roman"/>
        </w:rPr>
        <w:t xml:space="preserve"> </w:t>
      </w:r>
    </w:p>
    <w:p w:rsidR="00C60D75" w:rsidRDefault="00C60D75">
      <w:pPr>
        <w:widowControl w:val="0"/>
        <w:spacing w:after="120" w:line="240" w:lineRule="auto"/>
        <w:ind w:left="43"/>
        <w:jc w:val="both"/>
        <w:rPr>
          <w:rFonts w:asciiTheme="majorBidi" w:hAnsiTheme="majorBidi" w:cs="Times New Roman"/>
        </w:rPr>
      </w:pPr>
    </w:p>
    <w:p w:rsidR="00C60D75" w:rsidRDefault="00972796">
      <w:pPr>
        <w:widowControl w:val="0"/>
        <w:spacing w:after="120" w:line="240" w:lineRule="auto"/>
        <w:ind w:left="43"/>
        <w:jc w:val="both"/>
        <w:rPr>
          <w:rFonts w:ascii="Helvetica" w:hAnsi="Helvetica" w:cs="Helvetica"/>
          <w:color w:val="000000"/>
          <w:spacing w:val="8"/>
          <w:sz w:val="24"/>
          <w:szCs w:val="24"/>
          <w:lang w:bidi="ne-NP"/>
        </w:rPr>
      </w:pPr>
      <w:r>
        <w:rPr>
          <w:rFonts w:asciiTheme="majorBidi" w:hAnsiTheme="majorBidi" w:cs="Times New Roman"/>
        </w:rPr>
        <w:t>Necessary qualifications:</w:t>
      </w:r>
    </w:p>
    <w:p w:rsidR="00C60D75" w:rsidRDefault="00C60D75">
      <w:pPr>
        <w:widowControl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21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483"/>
        <w:gridCol w:w="3735"/>
      </w:tblGrid>
      <w:tr w:rsidR="00C60D75">
        <w:trPr>
          <w:trHeight w:val="2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Able to communicate in English.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least 18 years old.</w:t>
            </w:r>
          </w:p>
        </w:tc>
      </w:tr>
      <w:tr w:rsidR="00C60D75">
        <w:trPr>
          <w:trHeight w:val="2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sufficient status to teach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Committed to help trauma survivors.</w:t>
            </w:r>
          </w:p>
        </w:tc>
      </w:tr>
      <w:tr w:rsidR="00C60D75">
        <w:trPr>
          <w:trHeight w:val="2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spacing w:after="0" w:line="240" w:lineRule="auto"/>
              <w:ind w:left="20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others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a</w:t>
            </w:r>
            <w:r>
              <w:rPr>
                <w:rFonts w:ascii="Times New Roman" w:eastAsia="Times New Roman" w:hAnsi="Times New Roman" w:cs="Times New Roman"/>
              </w:rPr>
              <w:t xml:space="preserve"> community.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Able to give at least 2 weeks per </w:t>
            </w:r>
          </w:p>
        </w:tc>
      </w:tr>
      <w:tr w:rsidR="00C60D75">
        <w:trPr>
          <w:trHeight w:val="2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Able to attend the entire session.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75" w:rsidRDefault="00972796">
            <w:pPr>
              <w:widowControl w:val="0"/>
              <w:spacing w:after="0" w:line="240" w:lineRule="auto"/>
              <w:ind w:left="202"/>
              <w:rPr>
                <w:rFonts w:eastAsia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trauma healing.</w:t>
            </w:r>
          </w:p>
        </w:tc>
      </w:tr>
    </w:tbl>
    <w:p w:rsidR="00C60D75" w:rsidRDefault="00972796">
      <w:pPr>
        <w:widowControl w:val="0"/>
        <w:spacing w:after="0" w:line="240" w:lineRule="auto"/>
        <w:ind w:left="4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22555" simplePos="0" relativeHeight="11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50800</wp:posOffset>
            </wp:positionV>
            <wp:extent cx="2106295" cy="939800"/>
            <wp:effectExtent l="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D75" w:rsidRDefault="00C60D75">
      <w:pPr>
        <w:widowControl w:val="0"/>
        <w:spacing w:after="0" w:line="235" w:lineRule="auto"/>
        <w:rPr>
          <w:rFonts w:ascii="Times New Roman" w:hAnsi="Times New Roman" w:cs="Times New Roman"/>
          <w:sz w:val="52"/>
          <w:szCs w:val="52"/>
        </w:rPr>
      </w:pPr>
    </w:p>
    <w:p w:rsidR="00C60D75" w:rsidRDefault="00C60D75">
      <w:pPr>
        <w:widowControl w:val="0"/>
        <w:spacing w:after="0" w:line="240" w:lineRule="auto"/>
        <w:ind w:right="360"/>
        <w:jc w:val="right"/>
        <w:rPr>
          <w:rFonts w:ascii="Arial" w:hAnsi="Arial"/>
          <w:b/>
          <w:bCs/>
          <w:color w:val="5A2169"/>
          <w:sz w:val="32"/>
          <w:szCs w:val="32"/>
        </w:rPr>
      </w:pPr>
    </w:p>
    <w:p w:rsidR="00C60D75" w:rsidRDefault="00972796">
      <w:pPr>
        <w:widowControl w:val="0"/>
        <w:spacing w:after="0" w:line="240" w:lineRule="auto"/>
        <w:ind w:right="360"/>
        <w:jc w:val="right"/>
      </w:pPr>
      <w:r>
        <w:rPr>
          <w:rFonts w:ascii="Arial" w:hAnsi="Arial"/>
          <w:b/>
          <w:bCs/>
          <w:color w:val="5A2169"/>
          <w:sz w:val="32"/>
          <w:szCs w:val="32"/>
        </w:rPr>
        <w:t>28 June-1 July</w:t>
      </w:r>
    </w:p>
    <w:p w:rsidR="00C60D75" w:rsidRDefault="00972796">
      <w:pPr>
        <w:widowControl w:val="0"/>
        <w:spacing w:after="0" w:line="240" w:lineRule="auto"/>
        <w:ind w:right="360"/>
        <w:jc w:val="right"/>
      </w:pPr>
      <w:r>
        <w:rPr>
          <w:rFonts w:ascii="Arial" w:hAnsi="Arial"/>
          <w:b/>
          <w:bCs/>
          <w:color w:val="5A2169"/>
          <w:sz w:val="32"/>
          <w:szCs w:val="32"/>
        </w:rPr>
        <w:t xml:space="preserve">  2018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84455</wp:posOffset>
                </wp:positionV>
                <wp:extent cx="2084705" cy="254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65B97" id="Line 11" o:spid="_x0000_s1026" style="position:absolute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65pt" to="162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FzzQEAAPIDAAAOAAAAZHJzL2Uyb0RvYy54bWysU8lu2zAQvRfoPxC811pgOIZgOQcH6SVo&#10;jS4fQHOxCHDDkLHsv++QUpS0PaXohSI5897Mexzt7q/WkIuEqL3rabOqKZGOe6Hduac/fzx+2lIS&#10;E3OCGe9kT28y0vv9xw+7MXSy9YM3QgJBEhe7MfR0SCl0VRX5IC2LKx+kw6DyYFnCI5wrAWxEdmuq&#10;tq431ehBBPBcxoi3D1OQ7gu/UpKnr0pFmYjpKfaWygplPeW12u9YdwYWBs3nNtg/dGGZdlh0oXpg&#10;iZFn0H9RWc3BR6/SintbeaU0l0UDqmnqP9R8H1iQRQuaE8NiU/x/tPzL5QhEi55uKHHM4hM9aSdJ&#10;02RrxhA7zDi4I8ynGI6QdV4V2PxFBeRa7LwtdsprIhwv23q7rtfoOsfYXVvMrl6hAWL6LL0ledNT&#10;g2WLhezyFBOWw9SXlFzJODJil+ttXbKiN1o8amNyLML5dDBALgyfuWnvDptDbh8ZfksD/+zEdG8c&#10;hrO8SVDZpZuRU6VvUqEnRVeh5zP/NDg42SjqZXywiHEIyIkK+3kndoZktCzz+k78Air1vUsL3mrn&#10;odjwRl3enry4lQctBuBgFafmnyBP7ttzsen1V93/AgAA//8DAFBLAwQUAAYACAAAACEAwFtFqNwA&#10;AAAIAQAADwAAAGRycy9kb3ducmV2LnhtbEyPzU7DQAyE70i8w8pI3NoNTcRPyKZCSIgTBwqoVzcx&#10;SdSsHWU3bcrT457g6JnR+JtiPfveHGgMnbCDm2UChriSuuPGwefHy+IeTIjINfbC5OBEAdbl5UWB&#10;eS1HfqfDJjZGSzjk6KCNccitDVVLHsNSBmL1vmX0GPUcG1uPeNRy39tVktxajx3rhxYHem6p2m8m&#10;7+ArO817G2Wo4nbavsqP+DfMnLu+mp8ewUSa418YzviKDqUy7WTiOpjewSLNNKl6moJRP11lD2B2&#10;Z+EObFnY/wPKXwAAAP//AwBQSwECLQAUAAYACAAAACEAtoM4kv4AAADhAQAAEwAAAAAAAAAAAAAA&#10;AAAAAAAAW0NvbnRlbnRfVHlwZXNdLnhtbFBLAQItABQABgAIAAAAIQA4/SH/1gAAAJQBAAALAAAA&#10;AAAAAAAAAAAAAC8BAABfcmVscy8ucmVsc1BLAQItABQABgAIAAAAIQDA6TFzzQEAAPIDAAAOAAAA&#10;AAAAAAAAAAAAAC4CAABkcnMvZTJvRG9jLnhtbFBLAQItABQABgAIAAAAIQDAW0Wo3AAAAAgBAAAP&#10;AAAAAAAAAAAAAAAAACcEAABkcnMvZG93bnJldi54bWxQSwUGAAAAAAQABADzAAAAMAUAAAAA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  <w:b/>
          <w:bCs/>
          <w:color w:val="5A2169"/>
          <w:sz w:val="24"/>
          <w:szCs w:val="24"/>
        </w:rPr>
        <w:t>Thursday evening 6:00-9:00pm</w:t>
      </w:r>
    </w:p>
    <w:p w:rsidR="00C60D75" w:rsidRDefault="00972796">
      <w:pPr>
        <w:widowControl w:val="0"/>
        <w:spacing w:after="0" w:line="235" w:lineRule="auto"/>
        <w:ind w:right="-720"/>
      </w:pPr>
      <w:r>
        <w:rPr>
          <w:rFonts w:asciiTheme="majorBidi" w:hAnsiTheme="majorBidi" w:cs="Times New Roman"/>
          <w:b/>
          <w:bCs/>
          <w:color w:val="5A2169"/>
          <w:sz w:val="24"/>
          <w:szCs w:val="24"/>
        </w:rPr>
        <w:t>Friday-Saturday 8:00am-5:00pm</w:t>
      </w:r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  <w:b/>
          <w:bCs/>
          <w:color w:val="5A2169"/>
          <w:sz w:val="24"/>
          <w:szCs w:val="24"/>
        </w:rPr>
        <w:t>Sunday afternoon 1:00-5:30pm</w:t>
      </w:r>
    </w:p>
    <w:p w:rsidR="00C60D75" w:rsidRDefault="00C60D75">
      <w:pPr>
        <w:widowControl w:val="0"/>
        <w:spacing w:after="0" w:line="240" w:lineRule="auto"/>
        <w:ind w:left="40"/>
        <w:rPr>
          <w:rFonts w:ascii="Arial" w:hAnsi="Arial"/>
          <w:b/>
          <w:bCs/>
          <w:color w:val="5A2169"/>
          <w:sz w:val="32"/>
          <w:szCs w:val="32"/>
        </w:rPr>
      </w:pPr>
    </w:p>
    <w:p w:rsidR="00C60D75" w:rsidRDefault="00972796">
      <w:pPr>
        <w:widowControl w:val="0"/>
        <w:spacing w:after="0" w:line="240" w:lineRule="auto"/>
        <w:ind w:left="40"/>
      </w:pPr>
      <w:r>
        <w:rPr>
          <w:rFonts w:ascii="Arial" w:hAnsi="Arial"/>
          <w:b/>
          <w:bCs/>
          <w:color w:val="5A2169"/>
          <w:sz w:val="32"/>
          <w:szCs w:val="32"/>
        </w:rPr>
        <w:t>Decatur, IL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91440</wp:posOffset>
                </wp:positionV>
                <wp:extent cx="2084705" cy="2540"/>
                <wp:effectExtent l="0" t="0" r="0" b="0"/>
                <wp:wrapNone/>
                <wp:docPr id="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F375" id="Line 12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7.2pt" to="16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szgEAAPIDAAAOAAAAZHJzL2Uyb0RvYy54bWysU8tu2zAQvBfIPxC8x5IFwzYEyzk4SC9B&#10;a/TxATQfFgG+sGQs+++7pBQlbU8peqFI7s7sznC1e7haQy4Sovauo8tFTYl03Avtzh39+ePpfktJ&#10;TMwJZryTHb3JSB/2d592Q2hl43tvhASCJC62Q+hon1JoqyryXloWFz5Ih0HlwbKERzhXAtiA7NZU&#10;TV2vq8GDCOC5jBFvH8cg3Rd+pSRPX5WKMhHTUewtlRXKesprtd+x9gws9JpPbbB/6MIy7bDoTPXI&#10;EiMvoP+ispqDj16lBfe28kppLosGVLOs/1DzvWdBFi1oTgyzTfH/0fIvlyMQLTq6ocQxi0/0rJ0k&#10;yyZbM4TYYsbBHWE6xXCErPOqwOYvKiDXYudttlNeE+F42dTbVb1C1znGNk0xu3qDBojps/SW5E1H&#10;DZYtFrLLc0xYDlNfU3Il48jQ0fVqW5es6I0WT9qYHItwPh0MkAvDZ142m8P6kNtHht/SwL84Md4b&#10;h+EsbxRUdulm5Fjpm1ToSdFV6PnEPw4OTjaKeh0fLGIcAnKiwn4+iJ0gGS3LvH4QP4NKfe/SjLfa&#10;eSg2vFOXtycvbuVBiwE4WMWp6SfIk/v+XGx6+1X3vwAAAP//AwBQSwMEFAAGAAgAAAAhACshHGLc&#10;AAAACAEAAA8AAABkcnMvZG93bnJldi54bWxMj0FPwzAMhe9I/IfISNy2dFuERmk6ISTEiQMDtKvX&#10;eG21xqmadOv49XgnOFl+7+n5c7GZfKdONMQ2sIXFPANFXAXXcm3h6/N1tgYVE7LDLjBZuFCETXl7&#10;U2Duwpk/6LRNtZISjjlaaFLqc61j1ZDHOA89sXiHMHhMsg61dgOepdx3epllD9pjy3KhwZ5eGqqO&#10;29Fb+DaX6ahT6Ku0G3dv4Sf4dzTW3t9Nz0+gEk3pLwxXfEGHUpj2YWQXVWdhtjKSFN3IFH+1NI+g&#10;9ldhDbos9P8Hyl8AAAD//wMAUEsBAi0AFAAGAAgAAAAhALaDOJL+AAAA4QEAABMAAAAAAAAAAAAA&#10;AAAAAAAAAFtDb250ZW50X1R5cGVzXS54bWxQSwECLQAUAAYACAAAACEAOP0h/9YAAACUAQAACwAA&#10;AAAAAAAAAAAAAAAvAQAAX3JlbHMvLnJlbHNQSwECLQAUAAYACAAAACEADSUKLM4BAADyAwAADgAA&#10;AAAAAAAAAAAAAAAuAgAAZHJzL2Uyb0RvYy54bWxQSwECLQAUAAYACAAAACEAKyEcYtwAAAAIAQAA&#10;DwAAAAAAAAAAAAAAAAAoBAAAZHJzL2Rvd25yZXYueG1sUEsFBgAAAAAEAAQA8wAAADEFAAAAAA==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</w:rPr>
        <w:t xml:space="preserve">Northwest </w:t>
      </w:r>
      <w:r>
        <w:rPr>
          <w:rFonts w:asciiTheme="majorBidi" w:hAnsiTheme="majorBidi" w:cs="Times New Roman"/>
        </w:rPr>
        <w:t>Christian Church</w:t>
      </w:r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</w:rPr>
        <w:t xml:space="preserve">1306 N Stanley </w:t>
      </w:r>
      <w:proofErr w:type="spellStart"/>
      <w:r>
        <w:rPr>
          <w:rFonts w:asciiTheme="majorBidi" w:hAnsiTheme="majorBidi" w:cs="Times New Roman"/>
        </w:rPr>
        <w:t>Dr</w:t>
      </w:r>
      <w:proofErr w:type="spellEnd"/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</w:rPr>
        <w:t>Decatur, IL 62526</w:t>
      </w:r>
    </w:p>
    <w:p w:rsidR="00C60D75" w:rsidRDefault="00C60D75">
      <w:pPr>
        <w:widowControl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</w:pPr>
      <w:r>
        <w:rPr>
          <w:rFonts w:ascii="Arial" w:hAnsi="Arial"/>
          <w:b/>
          <w:bCs/>
          <w:sz w:val="24"/>
          <w:szCs w:val="24"/>
        </w:rPr>
        <w:t>Sponsor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83185</wp:posOffset>
                </wp:positionV>
                <wp:extent cx="2084705" cy="2540"/>
                <wp:effectExtent l="0" t="0" r="0" b="0"/>
                <wp:wrapNone/>
                <wp:docPr id="8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ABA7" id="Line 13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55pt" to="162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wgzwEAAPIDAAAOAAAAZHJzL2Uyb0RvYy54bWysU8tu2zAQvBfoPxC815IVwzEEyzk4SC9B&#10;a7TNB9B8WAT4wpKx7L/vklKUpD2l6IUiuTuzO8PV9u5iDTlLiNq7ji4XNSXScS+0O3X06dfDlw0l&#10;MTEnmPFOdvQqI73bff60HUIrG997IyQQJHGxHUJH+5RCW1WR99KyuPBBOgwqD5YlPMKpEsAGZLem&#10;aup6XQ0eRADPZYx4ez8G6a7wKyV5+q5UlImYjmJvqaxQ1mNeq92WtSdgodd8aoP9QxeWaYdFZ6p7&#10;lhh5Bv0XldUcfPQqLbi3lVdKc1k0oJpl/Yeanz0LsmhBc2KYbYr/j5Z/Ox+AaNFRfCjHLD7Ro3aS&#10;LG+yNUOILWbs3QGmUwwHyDovCmz+ogJyKXZeZzvlJRGOl029WdUrdJ1j7LYpZlev0AAxfZXekrzp&#10;qMGyxUJ2fowJy2HqS0quZBwZOrpebeqSFb3R4kEbk2MRTse9AXJm+MzL5na/3uf2keFdGvhnJ8Z7&#10;4zCc5Y2Cyi5djRwr/ZAKPSm6Cj2f+MfBwclGUS/jg0WMQ0BOVNjPB7ETJKNlmdcP4mdQqe9dmvFW&#10;Ow/Fhjfq8vboxbU8aDEAB6s4Nf0EeXLfnotNr7/q7jcAAAD//wMAUEsDBBQABgAIAAAAIQBa8mEt&#10;3AAAAAgBAAAPAAAAZHJzL2Rvd25yZXYueG1sTI/BTsMwEETvSPyDtUjcWqdNQDTEqRAS4sSBFtTr&#10;Nt4mUWNvFDttytezPcFxZ0azb4r15Dp1oiG07A0s5gko8hXb1tcGvrZvsydQIaK32LEnAxcKsC5v&#10;bwrMLZ/9J502sVZS4kOOBpoY+1zrUDXkMMy5Jy/egQeHUc6h1nbAs5S7Ti+T5FE7bL18aLCn14aq&#10;42Z0Br6zy3TUkfsq7sbdO/+w+8DMmPu76eUZVKQp/oXhii/oUArTnkdvg+oMzNJMkqKnC1Dip8ts&#10;BWp/FR5Al4X+P6D8BQAA//8DAFBLAQItABQABgAIAAAAIQC2gziS/gAAAOEBAAATAAAAAAAAAAAA&#10;AAAAAAAAAABbQ29udGVudF9UeXBlc10ueG1sUEsBAi0AFAAGAAgAAAAhADj9If/WAAAAlAEAAAsA&#10;AAAAAAAAAAAAAAAALwEAAF9yZWxzLy5yZWxzUEsBAi0AFAAGAAgAAAAhAK5JbCDPAQAA8gMAAA4A&#10;AAAAAAAAAAAAAAAALgIAAGRycy9lMm9Eb2MueG1sUEsBAi0AFAAGAAgAAAAhAFryYS3cAAAACAEA&#10;AA8AAAAAAAAAAAAAAAAAKQQAAGRycy9kb3ducmV2LnhtbFBLBQYAAAAABAAEAPMAAAAyBQAAAAA=&#10;" strokecolor="#127c6c" strokeweight=".18mm"/>
            </w:pict>
          </mc:Fallback>
        </mc:AlternateContent>
      </w:r>
    </w:p>
    <w:p w:rsidR="00C60D75" w:rsidRDefault="00C60D75">
      <w:pPr>
        <w:widowControl w:val="0"/>
        <w:spacing w:after="0" w:line="240" w:lineRule="auto"/>
        <w:rPr>
          <w:rFonts w:ascii="Times New Roman" w:hAnsi="Times New Roman"/>
        </w:rPr>
      </w:pPr>
    </w:p>
    <w:p w:rsidR="00C60D75" w:rsidRDefault="00972796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Northwest Christian Church</w:t>
      </w:r>
    </w:p>
    <w:p w:rsidR="00C60D75" w:rsidRDefault="00C60D75">
      <w:pPr>
        <w:widowControl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Contact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85090</wp:posOffset>
                </wp:positionV>
                <wp:extent cx="2084705" cy="2540"/>
                <wp:effectExtent l="0" t="0" r="0" b="0"/>
                <wp:wrapNone/>
                <wp:docPr id="9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C4FD" id="Line 14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7pt" to="162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GlzwEAAPIDAAAOAAAAZHJzL2Uyb0RvYy54bWysU8tu2zAQvBfoPxC8x5IFw3EFyzk4SC9B&#10;a7TNB9B8WAT4wpKx7L/vklKUpD2l6IUiuTuzO8PV9u5iDTlLiNq7ji4XNSXScS+0O3X06dfDzYaS&#10;mJgTzHgnO3qVkd7tPn/aDqGVje+9ERIIkrjYDqGjfUqhrarIe2lZXPggHQaVB8sSHuFUCWADsltT&#10;NXW9rgYPIoDnMka8vR+DdFf4lZI8fVcqykRMR7G3VFYo6zGv1W7L2hOw0Gs+tcH+oQvLtMOiM9U9&#10;S4w8g/6LymoOPnqVFtzbyiuluSwaUM2y/kPNz54FWbSgOTHMNsX/R8u/nQ9AtOjoF0ocs/hEj9pJ&#10;slxla4YQW8zYuwNMpxgOkHVeFNj8RQXkUuy8znbKSyIcL5t6s6pX6DrH2G1TzK5eoQFi+iq9JXnT&#10;UYNli4Xs/BgTlsPUl5RcyTgydHS92tQlK3qjxYM2JscinI57A+TM8JmXze1+vc/tI8O7NPDPToz3&#10;xmE4yxsFlV26GjlW+iEVelJ0FXo+8Y+Dg5ONol7GB4sYh4CcqLCfD2InSEbLMq8fxM+gUt+7NOOt&#10;dh6KDW/U5e3Ri2t50GIADlZxavoJ8uS+PRebXn/V3W8AAAD//wMAUEsDBBQABgAIAAAAIQBn7mq3&#10;2wAAAAgBAAAPAAAAZHJzL2Rvd25yZXYueG1sTI/BTsNADETvSPzDykjc2g1thErIpkJIiBMHCqhX&#10;NzFJ1KwdZTdtytfjnOBkeWY0fs63k+/MiYbQCju4WyZgiEupWq4dfH68LDZgQkSusBMmBxcKsC2u&#10;r3LMKjnzO512sTZawiFDB02MfWZtKBvyGJbSE6v3LYPHqOtQ22rAs5b7zq6S5N56bFkvNNjTc0Pl&#10;cTd6B1/pZTraKH0Z9+P+VX7Ev2Hq3O3N9PQIJtIU/8Iw4ys6FMp0kJGrYDoHi3WqSdXnqf56lT6A&#10;OczCBmyR2/8PFL8AAAD//wMAUEsBAi0AFAAGAAgAAAAhALaDOJL+AAAA4QEAABMAAAAAAAAAAAAA&#10;AAAAAAAAAFtDb250ZW50X1R5cGVzXS54bWxQSwECLQAUAAYACAAAACEAOP0h/9YAAACUAQAACwAA&#10;AAAAAAAAAAAAAAAvAQAAX3JlbHMvLnJlbHNQSwECLQAUAAYACAAAACEASV5Rpc8BAADyAwAADgAA&#10;AAAAAAAAAAAAAAAuAgAAZHJzL2Uyb0RvYy54bWxQSwECLQAUAAYACAAAACEAZ+5qt9sAAAAIAQAA&#10;DwAAAAAAAAAAAAAAAAApBAAAZHJzL2Rvd25yZXYueG1sUEsFBgAAAAAEAAQA8wAAADEFAAAAAA==&#10;" strokecolor="#127c6c" strokeweight=".18mm"/>
            </w:pict>
          </mc:Fallback>
        </mc:AlternateContent>
      </w:r>
    </w:p>
    <w:p w:rsidR="00C60D75" w:rsidRDefault="00972796">
      <w:pPr>
        <w:widowControl w:val="0"/>
        <w:spacing w:after="0" w:line="235" w:lineRule="auto"/>
      </w:pPr>
      <w:r>
        <w:rPr>
          <w:rFonts w:asciiTheme="majorBidi" w:hAnsiTheme="majorBidi" w:cs="Times New Roman"/>
        </w:rPr>
        <w:t xml:space="preserve">Shonna Ingram </w:t>
      </w:r>
      <w:hyperlink r:id="rId9">
        <w:r>
          <w:rPr>
            <w:rStyle w:val="InternetLink"/>
            <w:rFonts w:asciiTheme="majorBidi" w:hAnsiTheme="majorBidi"/>
          </w:rPr>
          <w:t>shonna.ingram@pbti.org</w:t>
        </w:r>
      </w:hyperlink>
    </w:p>
    <w:p w:rsidR="00C60D75" w:rsidRDefault="00C60D75">
      <w:pPr>
        <w:widowControl w:val="0"/>
        <w:spacing w:after="0" w:line="235" w:lineRule="auto"/>
        <w:rPr>
          <w:rFonts w:asciiTheme="majorBidi" w:hAnsiTheme="majorBidi" w:cs="Times New Roman"/>
        </w:rPr>
      </w:pPr>
    </w:p>
    <w:p w:rsidR="00C60D75" w:rsidRDefault="00C60D75">
      <w:pPr>
        <w:widowControl w:val="0"/>
        <w:spacing w:after="0" w:line="235" w:lineRule="auto"/>
        <w:rPr>
          <w:rFonts w:asciiTheme="majorBidi" w:hAnsiTheme="majorBidi" w:cs="Times New Roman"/>
        </w:rPr>
      </w:pPr>
    </w:p>
    <w:p w:rsidR="00C60D75" w:rsidRDefault="00C60D75">
      <w:pPr>
        <w:widowControl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C60D75" w:rsidRDefault="00972796">
      <w:pPr>
        <w:widowControl w:val="0"/>
        <w:spacing w:after="0" w:line="240" w:lineRule="auto"/>
        <w:ind w:left="4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Registration</w:t>
      </w:r>
    </w:p>
    <w:p w:rsidR="00C60D75" w:rsidRDefault="00972796">
      <w:pPr>
        <w:widowControl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83820</wp:posOffset>
                </wp:positionV>
                <wp:extent cx="2084705" cy="2540"/>
                <wp:effectExtent l="0" t="0" r="0" b="0"/>
                <wp:wrapNone/>
                <wp:docPr id="10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127C6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42854" id="Line 15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6pt" to="162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PAzwEAAPMDAAAOAAAAZHJzL2Uyb0RvYy54bWysU8tu2zAQvBfoPxC8x5IF1zEEyzk4SC9B&#10;a7TNB9B8WAT4wpKx7L/vklKUpD2l6IUiuTuzO8PV9u5iDTlLiNq7ji4XNSXScS+0O3X06dfDzYaS&#10;mJgTzHgnO3qVkd7tPn/aDqGVje+9ERIIkrjYDqGjfUqhrarIe2lZXPggHQaVB8sSHuFUCWADsltT&#10;NXW9rgYPIoDnMka8vR+DdFf4lZI8fVcqykRMR7G3VFYo6zGv1W7L2hOw0Gs+tcH+oQvLtMOiM9U9&#10;S4w8g/6LymoOPnqVFtzbyiuluSwaUM2y/kPNz54FWbSgOTHMNsX/R8u/nQ9AtMC3Q3scs/hGj9pJ&#10;svySvRlCbDFl7w4wnWI4QBZ6UWDzFyWQS/HzOvspL4lwvGzqzapeIS/H2G1T3K5eoQFi+iq9JXnT&#10;UYNli4fs/BgTlsPUl5RcyTgydHS92tQlK3qjxYM2JscinI57A+TM8J2Xze1+vc/tI8O7NPDPToz3&#10;xmE4yxsFlV26GjlW+iEVmlJ0FXo+8Y+Tg6ONol7mB4sYh4CcqLCfD2InSEbLMrAfxM+gUt+7NOOt&#10;dh6KDW/U5e3Ri2t50GIATlZxavoL8ui+PRebXv/V3W8AAAD//wMAUEsDBBQABgAIAAAAIQAND9fq&#10;3AAAAAgBAAAPAAAAZHJzL2Rvd25yZXYueG1sTI/BTsMwEETvSPyDtZW4tU6TqIIQp0JIiBMHCqjX&#10;bbwkUWNvFDttytezPcFxZ0azb8rt7Hp1ojF07A2sVwko8jXbzjcGPj9elvegQkRvsWdPBi4UYFvd&#10;3pRYWD77dzrtYqOkxIcCDbQxDoXWoW7JYVjxQF68bx4dRjnHRtsRz1Luep0myUY77Lx8aHGg55bq&#10;425yBr7yy3zUkYc67qf9K/+we8PcmLvF/PQIKtIc/8JwxRd0qITpwJO3QfUGllkuSdGzFJT4WZo/&#10;gDpchQ3oqtT/B1S/AAAA//8DAFBLAQItABQABgAIAAAAIQC2gziS/gAAAOEBAAATAAAAAAAAAAAA&#10;AAAAAAAAAABbQ29udGVudF9UeXBlc10ueG1sUEsBAi0AFAAGAAgAAAAhADj9If/WAAAAlAEAAAsA&#10;AAAAAAAAAAAAAAAALwEAAF9yZWxzLy5yZWxzUEsBAi0AFAAGAAgAAAAhAPNY08DPAQAA8wMAAA4A&#10;AAAAAAAAAAAAAAAALgIAAGRycy9lMm9Eb2MueG1sUEsBAi0AFAAGAAgAAAAhAA0P1+rcAAAACAEA&#10;AA8AAAAAAAAAAAAAAAAAKQQAAGRycy9kb3ducmV2LnhtbFBLBQYAAAAABAAEAPMAAAAyBQAAAAA=&#10;" strokecolor="#127c6c" strokeweight=".18mm"/>
            </w:pict>
          </mc:Fallback>
        </mc:AlternateContent>
      </w:r>
    </w:p>
    <w:p w:rsidR="00C60D75" w:rsidRDefault="00972796">
      <w:pPr>
        <w:widowControl w:val="0"/>
        <w:numPr>
          <w:ilvl w:val="0"/>
          <w:numId w:val="1"/>
        </w:numPr>
        <w:spacing w:after="0" w:line="240" w:lineRule="auto"/>
        <w:ind w:left="202" w:hanging="202"/>
      </w:pPr>
      <w:r>
        <w:rPr>
          <w:rFonts w:asciiTheme="majorBidi" w:hAnsiTheme="majorBidi" w:cs="Times New Roman"/>
        </w:rPr>
        <w:t>$180 includes materials and snacks but not meals,</w:t>
      </w:r>
      <w:r>
        <w:rPr>
          <w:rFonts w:asciiTheme="majorBidi" w:hAnsiTheme="majorBidi" w:cs="Times New Roman"/>
        </w:rPr>
        <w:t xml:space="preserve"> housing, or travel.</w:t>
      </w:r>
    </w:p>
    <w:p w:rsidR="00C60D75" w:rsidRDefault="00C60D75">
      <w:pPr>
        <w:widowControl w:val="0"/>
        <w:spacing w:after="0" w:line="2" w:lineRule="exact"/>
        <w:rPr>
          <w:rFonts w:asciiTheme="majorBidi" w:hAnsiTheme="majorBidi" w:cs="Times New Roman"/>
        </w:rPr>
      </w:pPr>
    </w:p>
    <w:p w:rsidR="00C60D75" w:rsidRDefault="00972796">
      <w:pPr>
        <w:widowControl w:val="0"/>
        <w:numPr>
          <w:ilvl w:val="0"/>
          <w:numId w:val="1"/>
        </w:numPr>
        <w:spacing w:after="0" w:line="240" w:lineRule="auto"/>
        <w:ind w:left="202" w:hanging="202"/>
      </w:pPr>
      <w:r>
        <w:rPr>
          <w:rFonts w:asciiTheme="majorBidi" w:hAnsiTheme="majorBidi" w:cs="Times New Roman"/>
        </w:rPr>
        <w:t xml:space="preserve">Register online at. </w:t>
      </w:r>
    </w:p>
    <w:p w:rsidR="00C60D75" w:rsidRDefault="00C60D75">
      <w:pPr>
        <w:widowControl w:val="0"/>
        <w:spacing w:after="0" w:line="2" w:lineRule="exact"/>
        <w:rPr>
          <w:rFonts w:asciiTheme="majorBidi" w:hAnsiTheme="majorBidi" w:cs="Times New Roman"/>
        </w:rPr>
      </w:pPr>
    </w:p>
    <w:p w:rsidR="00C60D75" w:rsidRDefault="00972796">
      <w:pPr>
        <w:widowControl w:val="0"/>
        <w:numPr>
          <w:ilvl w:val="0"/>
          <w:numId w:val="1"/>
        </w:numPr>
        <w:spacing w:after="0" w:line="240" w:lineRule="auto"/>
        <w:ind w:left="202" w:hanging="202"/>
      </w:pPr>
      <w:r>
        <w:rPr>
          <w:rFonts w:asciiTheme="majorBidi" w:hAnsiTheme="majorBidi" w:cs="Times New Roman"/>
        </w:rPr>
        <w:t xml:space="preserve">Registration deadline: </w:t>
      </w:r>
      <w:r>
        <w:rPr>
          <w:rFonts w:asciiTheme="majorBidi" w:hAnsiTheme="majorBidi" w:cs="Times New Roman"/>
        </w:rPr>
        <w:br/>
        <w:t>Noon, 10 June 2018</w:t>
      </w:r>
    </w:p>
    <w:p w:rsidR="00C60D75" w:rsidRDefault="00C60D75">
      <w:pPr>
        <w:widowControl w:val="0"/>
        <w:spacing w:after="0" w:line="240" w:lineRule="auto"/>
        <w:ind w:left="720"/>
      </w:pPr>
    </w:p>
    <w:sectPr w:rsidR="00C60D75">
      <w:footerReference w:type="default" r:id="rId10"/>
      <w:pgSz w:w="12240" w:h="15840"/>
      <w:pgMar w:top="1080" w:right="360" w:bottom="1182" w:left="706" w:header="0" w:footer="630" w:gutter="0"/>
      <w:cols w:num="2" w:space="720" w:equalWidth="0">
        <w:col w:w="7053" w:space="520"/>
        <w:col w:w="3600"/>
      </w:cols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96" w:rsidRDefault="00972796">
      <w:pPr>
        <w:spacing w:after="0" w:line="240" w:lineRule="auto"/>
      </w:pPr>
      <w:r>
        <w:separator/>
      </w:r>
    </w:p>
  </w:endnote>
  <w:endnote w:type="continuationSeparator" w:id="0">
    <w:p w:rsidR="00972796" w:rsidRDefault="009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75" w:rsidRDefault="00972796">
    <w:pPr>
      <w:pStyle w:val="Foo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96" w:rsidRDefault="00972796">
      <w:pPr>
        <w:spacing w:after="0" w:line="240" w:lineRule="auto"/>
      </w:pPr>
      <w:r>
        <w:separator/>
      </w:r>
    </w:p>
  </w:footnote>
  <w:footnote w:type="continuationSeparator" w:id="0">
    <w:p w:rsidR="00972796" w:rsidRDefault="0097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F8"/>
    <w:multiLevelType w:val="multilevel"/>
    <w:tmpl w:val="68226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27C6C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D552FC"/>
    <w:multiLevelType w:val="multilevel"/>
    <w:tmpl w:val="AF3C2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75"/>
    <w:rsid w:val="006F47BA"/>
    <w:rsid w:val="00972796"/>
    <w:rsid w:val="00C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1CFB0-94A6-453B-9C9A-6211EF4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522A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14B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/>
      <w:color w:val="127C6C"/>
      <w:sz w:val="24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Times New Roman" w:hAnsi="Times New Roman" w:cs="Symbol"/>
      <w:color w:val="127C6C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Symbol"/>
      <w:color w:val="127C6C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</w:style>
  <w:style w:type="table" w:styleId="TableGrid">
    <w:name w:val="Table Grid"/>
    <w:basedOn w:val="TableNormal"/>
    <w:uiPriority w:val="59"/>
    <w:rsid w:val="004F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nna.ingram@pb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 International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Varenkamp</dc:creator>
  <dc:description/>
  <cp:lastModifiedBy>Christina Ginchereau</cp:lastModifiedBy>
  <cp:revision>2</cp:revision>
  <cp:lastPrinted>2017-11-26T01:13:00Z</cp:lastPrinted>
  <dcterms:created xsi:type="dcterms:W3CDTF">2018-04-02T20:41:00Z</dcterms:created>
  <dcterms:modified xsi:type="dcterms:W3CDTF">2018-04-02T20:41:00Z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